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256F692E" w:rsidR="00613F57" w:rsidRDefault="00EE17A8" w:rsidP="003C7740">
      <w:pPr>
        <w:jc w:val="center"/>
        <w:rPr>
          <w:sz w:val="28"/>
        </w:rPr>
      </w:pPr>
      <w:r>
        <w:rPr>
          <w:sz w:val="28"/>
        </w:rPr>
        <w:t>Ju</w:t>
      </w:r>
      <w:r w:rsidR="009061D1">
        <w:rPr>
          <w:sz w:val="28"/>
        </w:rPr>
        <w:t>ly</w:t>
      </w:r>
      <w:r>
        <w:rPr>
          <w:sz w:val="28"/>
        </w:rPr>
        <w:t xml:space="preserve"> </w:t>
      </w:r>
      <w:r w:rsidR="009061D1">
        <w:rPr>
          <w:sz w:val="28"/>
        </w:rPr>
        <w:t>18</w:t>
      </w:r>
      <w:r w:rsidR="00255FB5" w:rsidRPr="00EE17A8">
        <w:rPr>
          <w:sz w:val="28"/>
          <w:vertAlign w:val="superscript"/>
        </w:rPr>
        <w:t>th</w:t>
      </w:r>
      <w:r w:rsidR="008A2753">
        <w:rPr>
          <w:sz w:val="28"/>
        </w:rPr>
        <w:t>,</w:t>
      </w:r>
      <w:r w:rsidR="00B57014">
        <w:rPr>
          <w:sz w:val="28"/>
        </w:rPr>
        <w:t xml:space="preserve"> </w:t>
      </w:r>
      <w:r w:rsidR="00FD48F0">
        <w:rPr>
          <w:sz w:val="28"/>
        </w:rPr>
        <w:t>2</w:t>
      </w:r>
      <w:r w:rsidR="00B57014">
        <w:rPr>
          <w:sz w:val="28"/>
        </w:rPr>
        <w:t>02</w:t>
      </w:r>
      <w:r w:rsidR="00AB0FC1">
        <w:rPr>
          <w:sz w:val="28"/>
        </w:rPr>
        <w:t>3</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3073215A" w14:textId="118E2311" w:rsidR="00A574CA" w:rsidRDefault="001B057C" w:rsidP="00AE31D8">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9061D1">
        <w:t>June 20</w:t>
      </w:r>
      <w:r w:rsidR="003033D0" w:rsidRPr="003033D0">
        <w:rPr>
          <w:vertAlign w:val="superscript"/>
        </w:rPr>
        <w:t>th</w:t>
      </w:r>
      <w:r w:rsidR="009E2B4E" w:rsidRPr="00044F50">
        <w:t>, 202</w:t>
      </w:r>
      <w:r w:rsidR="009E768E">
        <w:t>3</w:t>
      </w:r>
      <w:r w:rsidR="009E2B4E" w:rsidRPr="00044F50">
        <w:t xml:space="preserve">. </w:t>
      </w:r>
      <w:r w:rsidR="000B2BA0" w:rsidRPr="00044F50">
        <w:t xml:space="preserve"> ACTION ITEM</w:t>
      </w:r>
      <w:bookmarkEnd w:id="0"/>
    </w:p>
    <w:p w14:paraId="5DEE45A3" w14:textId="251C769E" w:rsidR="00C03406" w:rsidRDefault="00C03406" w:rsidP="00C03406">
      <w:pPr>
        <w:pStyle w:val="BodyText"/>
        <w:spacing w:before="248"/>
        <w:ind w:left="1440" w:hanging="1440"/>
      </w:pPr>
      <w:r>
        <w:t xml:space="preserve">Item </w:t>
      </w:r>
      <w:r w:rsidR="004B0882">
        <w:t>5</w:t>
      </w:r>
      <w:r>
        <w:t>)</w:t>
      </w:r>
      <w:r>
        <w:tab/>
      </w:r>
      <w:r w:rsidRPr="00044F50">
        <w:t>Treasurer’s Report, approve invoices. ACTION ITEM</w:t>
      </w:r>
    </w:p>
    <w:p w14:paraId="461E1604" w14:textId="42945477" w:rsidR="009061D1" w:rsidRDefault="009061D1" w:rsidP="009061D1">
      <w:pPr>
        <w:pStyle w:val="BodyText"/>
        <w:spacing w:before="248"/>
        <w:ind w:left="1440" w:hanging="1440"/>
      </w:pPr>
      <w:r>
        <w:t>Item 6)</w:t>
      </w:r>
      <w:r>
        <w:tab/>
        <w:t>Discussion</w:t>
      </w:r>
      <w:r w:rsidR="00413B2E">
        <w:t xml:space="preserve"> </w:t>
      </w:r>
      <w:r>
        <w:t>–</w:t>
      </w:r>
      <w:r w:rsidR="00413B2E">
        <w:t xml:space="preserve"> </w:t>
      </w:r>
      <w:r>
        <w:t>Selling/Auctioning the Hub Building. Abbey Germaine will pr</w:t>
      </w:r>
      <w:r w:rsidR="00113CA6">
        <w:t xml:space="preserve">ovide </w:t>
      </w:r>
      <w:r>
        <w:t>options</w:t>
      </w:r>
    </w:p>
    <w:p w14:paraId="6C4B0AFC" w14:textId="6BB13204" w:rsidR="00EE17A8" w:rsidRDefault="004B0882" w:rsidP="003C7740">
      <w:pPr>
        <w:pStyle w:val="BodyText"/>
        <w:spacing w:before="248"/>
        <w:ind w:left="1440" w:hanging="1440"/>
        <w:rPr>
          <w:rFonts w:ascii="Times New Roman" w:hAnsi="Times New Roman" w:cs="Times New Roman"/>
        </w:rPr>
      </w:pPr>
      <w:r>
        <w:t xml:space="preserve">Item </w:t>
      </w:r>
      <w:r w:rsidR="009061D1">
        <w:t>7</w:t>
      </w:r>
      <w:r>
        <w:t>)</w:t>
      </w:r>
      <w:r>
        <w:tab/>
      </w:r>
      <w:r w:rsidR="00EE17A8">
        <w:t xml:space="preserve">Update </w:t>
      </w:r>
      <w:bookmarkStart w:id="1" w:name="_Hlk139346059"/>
      <w:r w:rsidR="00EE17A8">
        <w:t>–</w:t>
      </w:r>
      <w:bookmarkEnd w:id="1"/>
      <w:r w:rsidR="00EE17A8">
        <w:t xml:space="preserve"> </w:t>
      </w:r>
      <w:r w:rsidR="00255FB5">
        <w:rPr>
          <w:rFonts w:ascii="Times New Roman" w:hAnsi="Times New Roman" w:cs="Times New Roman"/>
        </w:rPr>
        <w:t>Railroad Park project.</w:t>
      </w:r>
      <w:r w:rsidR="0047512C">
        <w:rPr>
          <w:rFonts w:ascii="Times New Roman" w:hAnsi="Times New Roman" w:cs="Times New Roman"/>
        </w:rPr>
        <w:t xml:space="preserve"> </w:t>
      </w:r>
      <w:r w:rsidR="009061D1">
        <w:rPr>
          <w:rFonts w:ascii="Times New Roman" w:hAnsi="Times New Roman" w:cs="Times New Roman"/>
        </w:rPr>
        <w:t xml:space="preserve"> David Rudeen &amp; Christopher Hawkins</w:t>
      </w:r>
    </w:p>
    <w:p w14:paraId="190CCFC5" w14:textId="72125C02" w:rsidR="00673D76" w:rsidRDefault="00673D76" w:rsidP="003C7740">
      <w:pPr>
        <w:pStyle w:val="BodyText"/>
        <w:spacing w:before="248"/>
        <w:ind w:left="1440" w:hanging="1440"/>
      </w:pPr>
      <w:r>
        <w:t xml:space="preserve">Item </w:t>
      </w:r>
      <w:r w:rsidR="00413B2E">
        <w:t>8</w:t>
      </w:r>
      <w:r>
        <w:t>)</w:t>
      </w:r>
      <w:r>
        <w:tab/>
      </w:r>
      <w:r w:rsidR="009061D1">
        <w:t>Discussion/Decision</w:t>
      </w:r>
      <w:r w:rsidR="00413B2E">
        <w:t xml:space="preserve"> </w:t>
      </w:r>
      <w:r w:rsidR="009061D1">
        <w:t>–</w:t>
      </w:r>
      <w:r w:rsidR="00413B2E">
        <w:t xml:space="preserve"> </w:t>
      </w:r>
      <w:r w:rsidR="009061D1">
        <w:t xml:space="preserve">Approve </w:t>
      </w:r>
      <w:r w:rsidR="00F42891">
        <w:t>additional</w:t>
      </w:r>
      <w:r w:rsidR="009061D1">
        <w:t xml:space="preserve"> sidewalks to be replaced</w:t>
      </w:r>
      <w:r w:rsidR="003033D0">
        <w:t>.</w:t>
      </w:r>
      <w:r w:rsidR="009061D1">
        <w:t xml:space="preserve">  ACTION ITEM</w:t>
      </w:r>
    </w:p>
    <w:p w14:paraId="6AB57EB1" w14:textId="30B4D64F" w:rsidR="00910A8B" w:rsidRDefault="003033D0" w:rsidP="00910A8B">
      <w:pPr>
        <w:pStyle w:val="BodyText"/>
        <w:spacing w:before="248"/>
        <w:ind w:left="1440" w:hanging="1440"/>
        <w:rPr>
          <w:color w:val="242424"/>
          <w:sz w:val="22"/>
          <w:szCs w:val="22"/>
          <w:shd w:val="clear" w:color="auto" w:fill="FFFFFF"/>
        </w:rPr>
      </w:pPr>
      <w:r>
        <w:t xml:space="preserve">Item </w:t>
      </w:r>
      <w:r w:rsidR="00413B2E">
        <w:t>9</w:t>
      </w:r>
      <w:r>
        <w:t>)</w:t>
      </w:r>
      <w:r>
        <w:tab/>
        <w:t>Update – Beall’s building</w:t>
      </w:r>
      <w:r w:rsidR="00413B2E">
        <w:t xml:space="preserve"> o</w:t>
      </w:r>
      <w:r w:rsidR="00910A8B">
        <w:rPr>
          <w:color w:val="242424"/>
          <w:sz w:val="22"/>
          <w:szCs w:val="22"/>
          <w:shd w:val="clear" w:color="auto" w:fill="FFFFFF"/>
        </w:rPr>
        <w:t>fficial ribbon cutting and open house on August 2nd at 11:00 AM. Governor Little will attend</w:t>
      </w:r>
      <w:r w:rsidR="00413B2E">
        <w:rPr>
          <w:color w:val="242424"/>
          <w:sz w:val="22"/>
          <w:szCs w:val="22"/>
          <w:shd w:val="clear" w:color="auto" w:fill="FFFFFF"/>
        </w:rPr>
        <w:t>.</w:t>
      </w:r>
    </w:p>
    <w:p w14:paraId="027C16CA" w14:textId="6920414D" w:rsidR="00413B2E" w:rsidRPr="00044F50" w:rsidRDefault="00C17EE6" w:rsidP="00413B2E">
      <w:pPr>
        <w:pStyle w:val="BodyText"/>
        <w:spacing w:before="248"/>
        <w:ind w:left="1440" w:hanging="1440"/>
      </w:pPr>
      <w:r>
        <w:t xml:space="preserve">Item </w:t>
      </w:r>
      <w:r w:rsidR="00413B2E">
        <w:t>10</w:t>
      </w:r>
      <w:r>
        <w:t>)</w:t>
      </w:r>
      <w:r>
        <w:tab/>
      </w:r>
      <w:r w:rsidR="00413B2E">
        <w:t>Discussion/Decision – -</w:t>
      </w:r>
      <w:r w:rsidR="00113CA6">
        <w:t xml:space="preserve">Preliminary approval of the </w:t>
      </w:r>
      <w:r w:rsidR="00413B2E">
        <w:t>202</w:t>
      </w:r>
      <w:r w:rsidR="00113CA6">
        <w:t>4</w:t>
      </w:r>
      <w:r w:rsidR="00413B2E">
        <w:t xml:space="preserve"> Budget.  ACTION ITEM</w:t>
      </w:r>
    </w:p>
    <w:p w14:paraId="6299CFD9" w14:textId="61377EC9" w:rsidR="005057A8" w:rsidRPr="00044F50" w:rsidRDefault="00557BB1" w:rsidP="003C7740">
      <w:pPr>
        <w:pStyle w:val="BodyText"/>
        <w:spacing w:before="248"/>
        <w:ind w:left="1440" w:hanging="1440"/>
      </w:pPr>
      <w:r>
        <w:rPr>
          <w:color w:val="201F1E"/>
          <w:shd w:val="clear" w:color="auto" w:fill="FFFFFF"/>
        </w:rPr>
        <w:t xml:space="preserve">Item </w:t>
      </w:r>
      <w:r w:rsidR="003033D0">
        <w:rPr>
          <w:color w:val="201F1E"/>
          <w:shd w:val="clear" w:color="auto" w:fill="FFFFFF"/>
        </w:rPr>
        <w:t>1</w:t>
      </w:r>
      <w:r w:rsidR="00413B2E">
        <w:rPr>
          <w:color w:val="201F1E"/>
          <w:shd w:val="clear" w:color="auto" w:fill="FFFFFF"/>
        </w:rPr>
        <w:t>1</w:t>
      </w:r>
      <w:r>
        <w:rPr>
          <w:color w:val="201F1E"/>
          <w:shd w:val="clear" w:color="auto" w:fill="FFFFFF"/>
        </w:rPr>
        <w:t>)</w:t>
      </w:r>
      <w:r>
        <w:rPr>
          <w:color w:val="201F1E"/>
          <w:shd w:val="clear" w:color="auto" w:fill="FFFFFF"/>
        </w:rPr>
        <w:tab/>
      </w:r>
      <w:r w:rsidR="005057A8" w:rsidRPr="00044F50">
        <w:t>Business from floor</w:t>
      </w:r>
      <w:r w:rsidR="003C24CF" w:rsidRPr="00044F50">
        <w:t>.</w:t>
      </w:r>
    </w:p>
    <w:p w14:paraId="6C2DECA2" w14:textId="3821A1B6" w:rsidR="005057A8" w:rsidRPr="00044F50" w:rsidRDefault="005057A8" w:rsidP="003C7740">
      <w:pPr>
        <w:pStyle w:val="BodyText"/>
        <w:spacing w:before="248"/>
        <w:ind w:left="1440" w:hanging="1440"/>
      </w:pPr>
      <w:r w:rsidRPr="00044F50">
        <w:t xml:space="preserve">Item </w:t>
      </w:r>
      <w:r w:rsidR="00F527EF">
        <w:t>11</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349ED790"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413B2E">
        <w:t>August</w:t>
      </w:r>
      <w:r w:rsidR="000A0D08">
        <w:t xml:space="preserve"> </w:t>
      </w:r>
      <w:r w:rsidR="00EE17A8">
        <w:t>1</w:t>
      </w:r>
      <w:r w:rsidR="00413B2E">
        <w:t>5</w:t>
      </w:r>
      <w:r w:rsidR="005D2C77" w:rsidRPr="005D2C77">
        <w:rPr>
          <w:vertAlign w:val="superscript"/>
        </w:rPr>
        <w:t>th</w:t>
      </w:r>
      <w:r w:rsidR="00E51E3C" w:rsidRPr="00044F50">
        <w:t>,</w:t>
      </w:r>
      <w:r w:rsidRPr="00044F50">
        <w:t xml:space="preserve"> 202</w:t>
      </w:r>
      <w:r w:rsidR="000A0D08">
        <w:t>3</w:t>
      </w:r>
      <w:r w:rsidR="000B2BA0" w:rsidRPr="00044F50">
        <w:t>,</w:t>
      </w:r>
      <w:r w:rsidRPr="00044F50">
        <w:t xml:space="preserve"> at 6:00 PM.</w:t>
      </w:r>
    </w:p>
    <w:sectPr w:rsidR="00613F57" w:rsidRPr="00044F50" w:rsidSect="0068783A">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97443"/>
    <w:rsid w:val="000A0D08"/>
    <w:rsid w:val="000A61BC"/>
    <w:rsid w:val="000B2BA0"/>
    <w:rsid w:val="000B75D4"/>
    <w:rsid w:val="000E00B4"/>
    <w:rsid w:val="000E2256"/>
    <w:rsid w:val="000E350F"/>
    <w:rsid w:val="00113CA6"/>
    <w:rsid w:val="001144B8"/>
    <w:rsid w:val="00125655"/>
    <w:rsid w:val="0014406E"/>
    <w:rsid w:val="001565E3"/>
    <w:rsid w:val="001B057C"/>
    <w:rsid w:val="001C4265"/>
    <w:rsid w:val="001C7C3A"/>
    <w:rsid w:val="001E1714"/>
    <w:rsid w:val="00255FB5"/>
    <w:rsid w:val="00270D05"/>
    <w:rsid w:val="002748E8"/>
    <w:rsid w:val="002B6EE6"/>
    <w:rsid w:val="002D2BC6"/>
    <w:rsid w:val="003033D0"/>
    <w:rsid w:val="00304CE3"/>
    <w:rsid w:val="00315463"/>
    <w:rsid w:val="00316A68"/>
    <w:rsid w:val="00345E31"/>
    <w:rsid w:val="00380CEA"/>
    <w:rsid w:val="00393655"/>
    <w:rsid w:val="003C24CF"/>
    <w:rsid w:val="003C7740"/>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BB1"/>
    <w:rsid w:val="00572E82"/>
    <w:rsid w:val="005C38E2"/>
    <w:rsid w:val="005C6C9E"/>
    <w:rsid w:val="005D2C77"/>
    <w:rsid w:val="005E60E6"/>
    <w:rsid w:val="0060085A"/>
    <w:rsid w:val="00613F57"/>
    <w:rsid w:val="00670ED8"/>
    <w:rsid w:val="00673D76"/>
    <w:rsid w:val="00674DE8"/>
    <w:rsid w:val="006758B0"/>
    <w:rsid w:val="0068783A"/>
    <w:rsid w:val="006B4958"/>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901B48"/>
    <w:rsid w:val="00905002"/>
    <w:rsid w:val="009061D1"/>
    <w:rsid w:val="00910A8B"/>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636B"/>
    <w:rsid w:val="00A86B63"/>
    <w:rsid w:val="00A970EF"/>
    <w:rsid w:val="00AA41DC"/>
    <w:rsid w:val="00AB0FC1"/>
    <w:rsid w:val="00AB31DF"/>
    <w:rsid w:val="00AB69B0"/>
    <w:rsid w:val="00AD2A8D"/>
    <w:rsid w:val="00AE31D8"/>
    <w:rsid w:val="00AE438F"/>
    <w:rsid w:val="00B07AD1"/>
    <w:rsid w:val="00B36BA9"/>
    <w:rsid w:val="00B57014"/>
    <w:rsid w:val="00B93DE8"/>
    <w:rsid w:val="00BF11E2"/>
    <w:rsid w:val="00C03406"/>
    <w:rsid w:val="00C17EE6"/>
    <w:rsid w:val="00C47ED7"/>
    <w:rsid w:val="00C8513F"/>
    <w:rsid w:val="00C90A3A"/>
    <w:rsid w:val="00CA091B"/>
    <w:rsid w:val="00CD5AE2"/>
    <w:rsid w:val="00D30DBC"/>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D42F6"/>
    <w:rsid w:val="00EE073C"/>
    <w:rsid w:val="00EE17A8"/>
    <w:rsid w:val="00EF0AAE"/>
    <w:rsid w:val="00F26961"/>
    <w:rsid w:val="00F42891"/>
    <w:rsid w:val="00F527EF"/>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4</cp:revision>
  <cp:lastPrinted>2022-11-15T22:11:00Z</cp:lastPrinted>
  <dcterms:created xsi:type="dcterms:W3CDTF">2023-07-04T13:05:00Z</dcterms:created>
  <dcterms:modified xsi:type="dcterms:W3CDTF">2023-07-06T13:25:00Z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